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E8" w:rsidRPr="00DB27C4" w:rsidRDefault="007202AE" w:rsidP="003F6C47">
      <w:pPr>
        <w:spacing w:after="0" w:line="240" w:lineRule="auto"/>
        <w:rPr>
          <w:rFonts w:ascii="Trebuchet MS" w:hAnsi="Trebuchet MS" w:cs="Times New Roman"/>
          <w:color w:val="000000" w:themeColor="text1"/>
          <w:u w:val="single"/>
        </w:rPr>
      </w:pPr>
      <w:r w:rsidRPr="00DB27C4">
        <w:rPr>
          <w:rFonts w:ascii="Trebuchet MS" w:hAnsi="Trebuchet MS"/>
          <w:noProof/>
          <w:color w:val="000000" w:themeColor="text1"/>
          <w:u w:val="single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16AA0" wp14:editId="26344302">
                <wp:simplePos x="0" y="0"/>
                <wp:positionH relativeFrom="column">
                  <wp:posOffset>2393018</wp:posOffset>
                </wp:positionH>
                <wp:positionV relativeFrom="paragraph">
                  <wp:posOffset>-1475537</wp:posOffset>
                </wp:positionV>
                <wp:extent cx="3477260" cy="1084634"/>
                <wp:effectExtent l="0" t="0" r="8890" b="12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60" cy="1084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0739" w:rsidRPr="005830A9" w:rsidRDefault="007202AE" w:rsidP="000B0739">
                            <w:pPr>
                              <w:jc w:val="right"/>
                              <w:rPr>
                                <w:rFonts w:ascii="Source Sans Pro" w:hAnsi="Source Sans Pro"/>
                                <w:b/>
                                <w:color w:val="009BD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color w:val="009BD2"/>
                                <w:sz w:val="32"/>
                                <w:szCs w:val="32"/>
                              </w:rPr>
                              <w:t>Communicatietoolkit</w:t>
                            </w:r>
                          </w:p>
                          <w:p w:rsidR="002A6AE8" w:rsidRDefault="00975463" w:rsidP="000B0739">
                            <w:pPr>
                              <w:jc w:val="right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10-daagse</w:t>
                            </w:r>
                            <w:r w:rsidR="000B0739" w:rsidRPr="002A6AE8">
                              <w:rPr>
                                <w:rFonts w:ascii="Source Sans Pro" w:hAnsi="Source Sans Pro"/>
                              </w:rPr>
                              <w:t xml:space="preserve"> van de Geestelijke Gezondheid</w:t>
                            </w:r>
                            <w:r w:rsidR="000B0739" w:rsidRPr="002A6AE8">
                              <w:rPr>
                                <w:rFonts w:ascii="Source Sans Pro" w:hAnsi="Source Sans Pro"/>
                              </w:rPr>
                              <w:br/>
                            </w:r>
                            <w:r>
                              <w:rPr>
                                <w:rFonts w:ascii="Source Sans Pro" w:hAnsi="Source Sans Pro"/>
                              </w:rPr>
                              <w:t>1 tot 10 oktober</w:t>
                            </w:r>
                            <w:r w:rsidR="002A6AE8">
                              <w:rPr>
                                <w:rFonts w:ascii="Source Sans Pro" w:hAnsi="Source Sans Pro"/>
                                <w:i/>
                              </w:rPr>
                              <w:br/>
                              <w:t>Sociale media</w:t>
                            </w:r>
                          </w:p>
                          <w:p w:rsidR="000B0739" w:rsidRPr="002A6AE8" w:rsidRDefault="000B0739" w:rsidP="000B0739">
                            <w:pPr>
                              <w:jc w:val="right"/>
                              <w:rPr>
                                <w:rFonts w:ascii="Source Sans Pro" w:hAnsi="Source Sans Pro"/>
                              </w:rPr>
                            </w:pPr>
                            <w:r w:rsidRPr="002A6AE8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6AA0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188.45pt;margin-top:-116.2pt;width:273.8pt;height:8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" fillcolor="window" stroked="f" strokeweight=".5pt">
                <v:textbox>
                  <w:txbxContent>
                    <w:p w:rsidR="000B0739" w:rsidRPr="005830A9" w:rsidRDefault="007202AE" w:rsidP="000B0739">
                      <w:pPr>
                        <w:jc w:val="right"/>
                        <w:rPr>
                          <w:rFonts w:ascii="Source Sans Pro" w:hAnsi="Source Sans Pro"/>
                          <w:b/>
                          <w:color w:val="009BD2"/>
                          <w:sz w:val="32"/>
                          <w:szCs w:val="3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color w:val="009BD2"/>
                          <w:sz w:val="32"/>
                          <w:szCs w:val="32"/>
                        </w:rPr>
                        <w:t>Communicatietoolkit</w:t>
                      </w:r>
                    </w:p>
                    <w:p w:rsidR="002A6AE8" w:rsidRDefault="00975463" w:rsidP="000B0739">
                      <w:pPr>
                        <w:jc w:val="right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10-daagse</w:t>
                      </w:r>
                      <w:r w:rsidR="000B0739" w:rsidRPr="002A6AE8">
                        <w:rPr>
                          <w:rFonts w:ascii="Source Sans Pro" w:hAnsi="Source Sans Pro"/>
                        </w:rPr>
                        <w:t xml:space="preserve"> van de Geestelijke Gezondheid</w:t>
                      </w:r>
                      <w:r w:rsidR="000B0739" w:rsidRPr="002A6AE8">
                        <w:rPr>
                          <w:rFonts w:ascii="Source Sans Pro" w:hAnsi="Source Sans Pro"/>
                        </w:rPr>
                        <w:br/>
                      </w:r>
                      <w:r>
                        <w:rPr>
                          <w:rFonts w:ascii="Source Sans Pro" w:hAnsi="Source Sans Pro"/>
                        </w:rPr>
                        <w:t>1 tot 10 oktober</w:t>
                      </w:r>
                      <w:r w:rsidR="002A6AE8">
                        <w:rPr>
                          <w:rFonts w:ascii="Source Sans Pro" w:hAnsi="Source Sans Pro"/>
                          <w:i/>
                        </w:rPr>
                        <w:br/>
                        <w:t>Sociale media</w:t>
                      </w:r>
                    </w:p>
                    <w:p w:rsidR="000B0739" w:rsidRPr="002A6AE8" w:rsidRDefault="000B0739" w:rsidP="000B0739">
                      <w:pPr>
                        <w:jc w:val="right"/>
                        <w:rPr>
                          <w:rFonts w:ascii="Source Sans Pro" w:hAnsi="Source Sans Pro"/>
                        </w:rPr>
                      </w:pPr>
                      <w:r w:rsidRPr="002A6AE8">
                        <w:rPr>
                          <w:rFonts w:ascii="Source Sans Pro" w:hAnsi="Source Sans Pr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6AE8" w:rsidRPr="00DB27C4">
        <w:rPr>
          <w:rFonts w:ascii="Trebuchet MS" w:hAnsi="Trebuchet MS"/>
          <w:noProof/>
          <w:color w:val="000000" w:themeColor="text1"/>
          <w:u w:val="single"/>
          <w:lang w:eastAsia="nl-BE"/>
        </w:rPr>
        <w:t>Berichten</w:t>
      </w:r>
      <w:r w:rsidR="00777EE8" w:rsidRPr="00DB27C4">
        <w:rPr>
          <w:rFonts w:ascii="Trebuchet MS" w:hAnsi="Trebuchet MS" w:cs="Times New Roman"/>
          <w:color w:val="000000" w:themeColor="text1"/>
          <w:u w:val="single"/>
        </w:rPr>
        <w:t xml:space="preserve"> sociale media</w:t>
      </w:r>
    </w:p>
    <w:p w:rsidR="00777EE8" w:rsidRPr="00DB27C4" w:rsidRDefault="00777EE8" w:rsidP="003F6C47">
      <w:pPr>
        <w:spacing w:after="0" w:line="240" w:lineRule="auto"/>
        <w:rPr>
          <w:rFonts w:ascii="Trebuchet MS" w:hAnsi="Trebuchet MS" w:cs="Times New Roman"/>
          <w:color w:val="000000" w:themeColor="text1"/>
        </w:rPr>
      </w:pPr>
    </w:p>
    <w:p w:rsidR="00637D7D" w:rsidRPr="00DB27C4" w:rsidRDefault="00637D7D" w:rsidP="00DB27C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hAnsi="Trebuchet MS" w:cs="Times New Roman"/>
          <w:b/>
          <w:color w:val="000000" w:themeColor="text1"/>
        </w:rPr>
      </w:pPr>
      <w:r w:rsidRPr="00DB27C4">
        <w:rPr>
          <w:rFonts w:ascii="Trebuchet MS" w:hAnsi="Trebuchet MS" w:cs="Times New Roman"/>
          <w:b/>
          <w:color w:val="000000" w:themeColor="text1"/>
        </w:rPr>
        <w:t>Vooraankondiging</w:t>
      </w:r>
    </w:p>
    <w:p w:rsidR="00637D7D" w:rsidRPr="00DB27C4" w:rsidRDefault="00637D7D" w:rsidP="002A6AE8">
      <w:pPr>
        <w:spacing w:after="0" w:line="240" w:lineRule="auto"/>
        <w:rPr>
          <w:rFonts w:ascii="Trebuchet MS" w:hAnsi="Trebuchet MS" w:cs="Times New Roman"/>
          <w:color w:val="000000" w:themeColor="text1"/>
        </w:rPr>
      </w:pPr>
    </w:p>
    <w:p w:rsidR="004A41FF" w:rsidRPr="00DB27C4" w:rsidRDefault="002A6AE8" w:rsidP="002A6AE8">
      <w:pPr>
        <w:spacing w:after="0" w:line="240" w:lineRule="auto"/>
        <w:rPr>
          <w:rStyle w:val="Hyperlink"/>
          <w:rFonts w:ascii="Trebuchet MS" w:eastAsia="Times New Roman" w:hAnsi="Trebuchet MS" w:cs="Tahoma"/>
          <w:color w:val="000000" w:themeColor="text1"/>
          <w:lang w:eastAsia="nl-BE"/>
        </w:rPr>
      </w:pPr>
      <w:r w:rsidRPr="00DB27C4">
        <w:rPr>
          <w:rFonts w:ascii="Trebuchet MS" w:hAnsi="Trebuchet MS" w:cs="Times New Roman"/>
          <w:color w:val="000000" w:themeColor="text1"/>
          <w:u w:val="single"/>
        </w:rPr>
        <w:t>Algemeen</w:t>
      </w:r>
      <w:r w:rsidR="004A41FF" w:rsidRPr="00DB27C4">
        <w:rPr>
          <w:rFonts w:ascii="Trebuchet MS" w:hAnsi="Trebuchet MS" w:cs="Times New Roman"/>
          <w:color w:val="000000" w:themeColor="text1"/>
          <w:u w:val="single"/>
        </w:rPr>
        <w:t xml:space="preserve"> Fit in je hoofd</w:t>
      </w:r>
      <w:r w:rsidRPr="00DB27C4">
        <w:rPr>
          <w:rFonts w:ascii="Trebuchet MS" w:hAnsi="Trebuchet MS" w:cs="Times New Roman"/>
          <w:color w:val="000000" w:themeColor="text1"/>
        </w:rPr>
        <w:t xml:space="preserve">:  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Versterk je veerkracht tijdens de 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10-daagse 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>van de Geestelijke Gezondheid van 1 tot 1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0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oktober. Want veerkracht is meer dan ooit nodig en kan je beschermen tegen psychische problemen. Train je veerkracht met de </w:t>
      </w:r>
      <w:hyperlink r:id="rId8" w:history="1">
        <w:r w:rsidRPr="00DB27C4">
          <w:rPr>
            <w:rStyle w:val="Hyperlink"/>
            <w:rFonts w:ascii="Trebuchet MS" w:eastAsia="Times New Roman" w:hAnsi="Trebuchet MS" w:cs="Tahoma"/>
            <w:color w:val="000000" w:themeColor="text1"/>
            <w:lang w:eastAsia="nl-BE"/>
          </w:rPr>
          <w:t>10 stappen van Fit in je Hoofd</w:t>
        </w:r>
      </w:hyperlink>
      <w:r w:rsidR="004A41FF" w:rsidRPr="00DB27C4">
        <w:rPr>
          <w:rStyle w:val="Hyperlink"/>
          <w:rFonts w:ascii="Trebuchet MS" w:eastAsia="Times New Roman" w:hAnsi="Trebuchet MS" w:cs="Tahoma"/>
          <w:color w:val="000000" w:themeColor="text1"/>
          <w:lang w:eastAsia="nl-BE"/>
        </w:rPr>
        <w:t>.</w:t>
      </w:r>
    </w:p>
    <w:p w:rsidR="004A41FF" w:rsidRPr="00DB27C4" w:rsidRDefault="004A41FF" w:rsidP="002A6AE8">
      <w:pPr>
        <w:spacing w:after="0" w:line="240" w:lineRule="auto"/>
        <w:rPr>
          <w:rStyle w:val="Hyperlink"/>
          <w:rFonts w:ascii="Trebuchet MS" w:eastAsia="Times New Roman" w:hAnsi="Trebuchet MS" w:cs="Tahoma"/>
          <w:color w:val="000000" w:themeColor="text1"/>
          <w:lang w:eastAsia="nl-BE"/>
        </w:rPr>
      </w:pPr>
    </w:p>
    <w:p w:rsidR="002A6AE8" w:rsidRPr="00DB27C4" w:rsidRDefault="004A41FF" w:rsidP="002A6AE8">
      <w:pPr>
        <w:spacing w:after="0" w:line="240" w:lineRule="auto"/>
        <w:rPr>
          <w:rFonts w:ascii="Trebuchet MS" w:eastAsia="Times New Roman" w:hAnsi="Trebuchet MS" w:cs="Tahoma"/>
          <w:color w:val="000000" w:themeColor="text1"/>
          <w:u w:val="single"/>
          <w:lang w:eastAsia="nl-BE"/>
        </w:rPr>
      </w:pPr>
      <w:r w:rsidRPr="00DB27C4">
        <w:rPr>
          <w:rFonts w:ascii="Trebuchet MS" w:hAnsi="Trebuchet MS" w:cs="Times New Roman"/>
          <w:color w:val="000000" w:themeColor="text1"/>
          <w:u w:val="single"/>
        </w:rPr>
        <w:t>Vooraankondiging actie</w:t>
      </w:r>
      <w:r w:rsidR="00637D7D" w:rsidRPr="00DB27C4">
        <w:rPr>
          <w:rFonts w:ascii="Trebuchet MS" w:hAnsi="Trebuchet MS" w:cs="Times New Roman"/>
          <w:color w:val="000000" w:themeColor="text1"/>
          <w:u w:val="single"/>
        </w:rPr>
        <w:t>s</w:t>
      </w:r>
      <w:r w:rsidRPr="00DB27C4">
        <w:rPr>
          <w:rFonts w:ascii="Trebuchet MS" w:hAnsi="Trebuchet MS" w:cs="Times New Roman"/>
          <w:color w:val="000000" w:themeColor="text1"/>
        </w:rPr>
        <w:t xml:space="preserve">:  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>Versterk je veerk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racht tijdens de 10-daagse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van de Geestelijke Gezondheid v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an 1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tot 1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0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oktober. Want veerkracht is meer dan ooit nodig en kan je beschermen tegen psychische problemen. Train je veerkracht en </w:t>
      </w:r>
      <w:r w:rsidR="002A6AE8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schrijf je in voor </w:t>
      </w:r>
      <w:r w:rsidR="002A6AE8" w:rsidRPr="00DB27C4">
        <w:rPr>
          <w:rFonts w:ascii="Trebuchet MS" w:eastAsia="Times New Roman" w:hAnsi="Trebuchet MS" w:cs="Tahoma"/>
          <w:color w:val="000000" w:themeColor="text1"/>
          <w:highlight w:val="yellow"/>
          <w:lang w:eastAsia="nl-BE"/>
        </w:rPr>
        <w:t>een actie in je buurt (link website gemeente).</w:t>
      </w:r>
      <w:r w:rsidR="002A6AE8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</w:t>
      </w:r>
      <w:r w:rsidR="00673923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</w:t>
      </w:r>
      <w:r w:rsidR="00673923" w:rsidRPr="00DB27C4">
        <w:rPr>
          <w:rFonts w:ascii="Trebuchet MS" w:eastAsia="Times New Roman" w:hAnsi="Trebuchet MS" w:cs="Tahoma"/>
          <w:color w:val="000000" w:themeColor="text1"/>
          <w:highlight w:val="yellow"/>
          <w:lang w:eastAsia="nl-BE"/>
        </w:rPr>
        <w:t>www.fitinjehoofd.be</w:t>
      </w:r>
    </w:p>
    <w:p w:rsidR="002A6AE8" w:rsidRPr="00DB27C4" w:rsidRDefault="002A6AE8" w:rsidP="002A6AE8">
      <w:pPr>
        <w:spacing w:after="0" w:line="240" w:lineRule="auto"/>
        <w:rPr>
          <w:rFonts w:ascii="Trebuchet MS" w:eastAsia="Times New Roman" w:hAnsi="Trebuchet MS" w:cs="Tahoma"/>
          <w:color w:val="000000" w:themeColor="text1"/>
          <w:lang w:eastAsia="nl-BE"/>
        </w:rPr>
      </w:pPr>
    </w:p>
    <w:p w:rsidR="00637D7D" w:rsidRPr="00DB27C4" w:rsidRDefault="00637D7D" w:rsidP="00DB27C4">
      <w:pPr>
        <w:pStyle w:val="Lijstalinea"/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ahoma"/>
          <w:b/>
          <w:color w:val="000000" w:themeColor="text1"/>
          <w:lang w:eastAsia="nl-BE"/>
        </w:rPr>
      </w:pPr>
      <w:r w:rsidRPr="00DB27C4">
        <w:rPr>
          <w:rFonts w:ascii="Trebuchet MS" w:eastAsia="Times New Roman" w:hAnsi="Trebuchet MS" w:cs="Tahoma"/>
          <w:b/>
          <w:color w:val="000000" w:themeColor="text1"/>
          <w:lang w:eastAsia="nl-BE"/>
        </w:rPr>
        <w:t>Tijdens de week</w:t>
      </w:r>
    </w:p>
    <w:p w:rsidR="00637D7D" w:rsidRPr="00DB27C4" w:rsidRDefault="00637D7D" w:rsidP="003F6C47">
      <w:pPr>
        <w:spacing w:after="0" w:line="240" w:lineRule="auto"/>
        <w:rPr>
          <w:rFonts w:ascii="Trebuchet MS" w:eastAsia="Times New Roman" w:hAnsi="Trebuchet MS" w:cs="Tahoma"/>
          <w:color w:val="000000" w:themeColor="text1"/>
          <w:lang w:eastAsia="nl-BE"/>
        </w:rPr>
      </w:pPr>
    </w:p>
    <w:p w:rsidR="00637D7D" w:rsidRPr="00DB27C4" w:rsidRDefault="00637D7D" w:rsidP="00637D7D">
      <w:pPr>
        <w:spacing w:after="0" w:line="240" w:lineRule="auto"/>
        <w:rPr>
          <w:rStyle w:val="Hyperlink"/>
          <w:rFonts w:ascii="Trebuchet MS" w:eastAsia="Times New Roman" w:hAnsi="Trebuchet MS" w:cs="Tahoma"/>
          <w:color w:val="000000" w:themeColor="text1"/>
          <w:lang w:eastAsia="nl-BE"/>
        </w:rPr>
      </w:pPr>
      <w:r w:rsidRPr="00DB27C4">
        <w:rPr>
          <w:rFonts w:ascii="Trebuchet MS" w:hAnsi="Trebuchet MS" w:cs="Times New Roman"/>
          <w:color w:val="000000" w:themeColor="text1"/>
          <w:u w:val="single"/>
        </w:rPr>
        <w:t>Algemeen Fit in je hoofd</w:t>
      </w:r>
      <w:r w:rsidRPr="00DB27C4">
        <w:rPr>
          <w:rFonts w:ascii="Trebuchet MS" w:hAnsi="Trebuchet MS" w:cs="Times New Roman"/>
          <w:color w:val="000000" w:themeColor="text1"/>
        </w:rPr>
        <w:t xml:space="preserve">:  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Versterk je veerkracht tijdens de 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10-daagse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van de Geestelijke Gezondheid van 1 tot 1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0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oktober. Want veerkracht is meer dan ooit nodig en kan je beschermen tegen psychische problemen. Train je veerkracht met de </w:t>
      </w:r>
      <w:hyperlink r:id="rId9" w:history="1">
        <w:r w:rsidRPr="00DB27C4">
          <w:rPr>
            <w:rStyle w:val="Hyperlink"/>
            <w:rFonts w:ascii="Trebuchet MS" w:eastAsia="Times New Roman" w:hAnsi="Trebuchet MS" w:cs="Tahoma"/>
            <w:color w:val="000000" w:themeColor="text1"/>
            <w:lang w:eastAsia="nl-BE"/>
          </w:rPr>
          <w:t>10 stappen van Fit in je Hoofd</w:t>
        </w:r>
      </w:hyperlink>
      <w:r w:rsidRPr="00DB27C4">
        <w:rPr>
          <w:rStyle w:val="Hyperlink"/>
          <w:rFonts w:ascii="Trebuchet MS" w:eastAsia="Times New Roman" w:hAnsi="Trebuchet MS" w:cs="Tahoma"/>
          <w:color w:val="000000" w:themeColor="text1"/>
          <w:lang w:eastAsia="nl-BE"/>
        </w:rPr>
        <w:t>.</w:t>
      </w:r>
    </w:p>
    <w:p w:rsidR="00637D7D" w:rsidRPr="00DB27C4" w:rsidRDefault="00637D7D" w:rsidP="003F6C47">
      <w:pPr>
        <w:spacing w:after="0" w:line="240" w:lineRule="auto"/>
        <w:rPr>
          <w:rFonts w:ascii="Trebuchet MS" w:eastAsia="Times New Roman" w:hAnsi="Trebuchet MS" w:cs="Tahoma"/>
          <w:color w:val="000000" w:themeColor="text1"/>
          <w:lang w:eastAsia="nl-BE"/>
        </w:rPr>
      </w:pPr>
    </w:p>
    <w:p w:rsidR="00777EE8" w:rsidRPr="00DB27C4" w:rsidRDefault="00637D7D" w:rsidP="003F6C47">
      <w:pPr>
        <w:spacing w:after="0" w:line="240" w:lineRule="auto"/>
        <w:rPr>
          <w:rFonts w:ascii="Trebuchet MS" w:hAnsi="Trebuchet MS" w:cs="Times New Roman"/>
          <w:color w:val="000000" w:themeColor="text1"/>
        </w:rPr>
      </w:pPr>
      <w:r w:rsidRPr="00DB27C4">
        <w:rPr>
          <w:rFonts w:ascii="Trebuchet MS" w:eastAsia="Times New Roman" w:hAnsi="Trebuchet MS" w:cs="Tahoma"/>
          <w:color w:val="000000" w:themeColor="text1"/>
          <w:u w:val="single"/>
          <w:lang w:eastAsia="nl-BE"/>
        </w:rPr>
        <w:t>Acties in de kijker</w:t>
      </w:r>
      <w:r w:rsidR="00BC731B" w:rsidRPr="00DB27C4">
        <w:rPr>
          <w:rFonts w:ascii="Trebuchet MS" w:eastAsia="Times New Roman" w:hAnsi="Trebuchet MS" w:cs="Tahoma"/>
          <w:color w:val="000000" w:themeColor="text1"/>
          <w:lang w:eastAsia="nl-BE"/>
        </w:rPr>
        <w:t>:</w:t>
      </w:r>
      <w:r w:rsidR="00BC731B" w:rsidRPr="00DB27C4">
        <w:rPr>
          <w:rFonts w:ascii="Trebuchet MS" w:eastAsia="Times New Roman" w:hAnsi="Trebuchet MS" w:cs="Tahoma"/>
          <w:i/>
          <w:color w:val="000000" w:themeColor="text1"/>
          <w:lang w:eastAsia="nl-BE"/>
        </w:rPr>
        <w:t xml:space="preserve"> </w:t>
      </w:r>
      <w:r w:rsidR="00BC731B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Versterk je veerkracht tijdens de 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10-daagse</w:t>
      </w:r>
      <w:r w:rsidR="00BC731B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van de Geestelijke Gezondheid van 10 tot 16 oktober. Want veerkracht is meer dan ooit nodig en kan je beschermen tegen psychische problemen. Train je veerkracht tijdens 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>één van de</w:t>
      </w:r>
      <w:r w:rsidR="00BC731B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‘</w:t>
      </w:r>
      <w:r w:rsidR="00975463" w:rsidRPr="00DB27C4">
        <w:rPr>
          <w:rFonts w:ascii="Trebuchet MS" w:eastAsia="Times New Roman" w:hAnsi="Trebuchet MS" w:cs="Tahoma"/>
          <w:color w:val="000000" w:themeColor="text1"/>
          <w:lang w:eastAsia="nl-BE"/>
        </w:rPr>
        <w:t>Praat erover</w:t>
      </w:r>
      <w:r w:rsidR="00B224A2" w:rsidRPr="00DB27C4">
        <w:rPr>
          <w:rFonts w:ascii="Trebuchet MS" w:eastAsia="Times New Roman" w:hAnsi="Trebuchet MS" w:cs="Tahoma"/>
          <w:color w:val="000000" w:themeColor="text1"/>
          <w:lang w:eastAsia="nl-BE"/>
        </w:rPr>
        <w:t>’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acties</w:t>
      </w:r>
      <w:r w:rsidR="00BC731B"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. </w:t>
      </w:r>
      <w:r w:rsidR="00BC731B" w:rsidRPr="00DB27C4">
        <w:rPr>
          <w:rFonts w:ascii="Trebuchet MS" w:eastAsia="Times New Roman" w:hAnsi="Trebuchet MS" w:cs="Tahoma"/>
          <w:color w:val="000000" w:themeColor="text1"/>
          <w:highlight w:val="yellow"/>
          <w:lang w:eastAsia="nl-BE"/>
        </w:rPr>
        <w:t>Link website gemeente</w:t>
      </w:r>
      <w:r w:rsidRPr="00DB27C4">
        <w:rPr>
          <w:rFonts w:ascii="Trebuchet MS" w:eastAsia="Times New Roman" w:hAnsi="Trebuchet MS" w:cs="Tahoma"/>
          <w:color w:val="000000" w:themeColor="text1"/>
          <w:lang w:eastAsia="nl-BE"/>
        </w:rPr>
        <w:t xml:space="preserve"> en </w:t>
      </w:r>
      <w:r w:rsidRPr="00DB27C4">
        <w:rPr>
          <w:rFonts w:ascii="Trebuchet MS" w:eastAsia="Times New Roman" w:hAnsi="Trebuchet MS" w:cs="Tahoma"/>
          <w:color w:val="000000" w:themeColor="text1"/>
          <w:highlight w:val="yellow"/>
          <w:lang w:eastAsia="nl-BE"/>
        </w:rPr>
        <w:t>www.fitinjehoofd.be</w:t>
      </w:r>
    </w:p>
    <w:p w:rsidR="00637D7D" w:rsidRPr="00DB27C4" w:rsidRDefault="00975463" w:rsidP="00DB27C4">
      <w:pPr>
        <w:pStyle w:val="Normaalweb"/>
        <w:rPr>
          <w:rFonts w:ascii="Trebuchet MS" w:hAnsi="Trebuchet MS"/>
          <w:color w:val="000000" w:themeColor="text1"/>
          <w:sz w:val="22"/>
          <w:szCs w:val="22"/>
        </w:rPr>
      </w:pPr>
      <w:r w:rsidRPr="00DB27C4">
        <w:rPr>
          <w:rFonts w:ascii="Trebuchet MS" w:hAnsi="Trebuchet MS"/>
          <w:color w:val="000000" w:themeColor="text1"/>
          <w:sz w:val="22"/>
          <w:szCs w:val="22"/>
          <w:u w:val="single"/>
        </w:rPr>
        <w:t>Praat erover</w:t>
      </w:r>
      <w:r w:rsidR="00637D7D" w:rsidRPr="00DB27C4">
        <w:rPr>
          <w:rFonts w:ascii="Trebuchet MS" w:hAnsi="Trebuchet MS"/>
          <w:color w:val="000000" w:themeColor="text1"/>
          <w:sz w:val="22"/>
          <w:szCs w:val="22"/>
        </w:rPr>
        <w:t xml:space="preserve">:  Versterk je veerkracht en </w:t>
      </w:r>
      <w:r w:rsidRPr="00DB27C4">
        <w:rPr>
          <w:rFonts w:ascii="Trebuchet MS" w:hAnsi="Trebuchet MS"/>
          <w:color w:val="000000" w:themeColor="text1"/>
          <w:sz w:val="22"/>
          <w:szCs w:val="22"/>
        </w:rPr>
        <w:t>praat erover</w:t>
      </w:r>
      <w:r w:rsidR="00637D7D" w:rsidRPr="00DB27C4">
        <w:rPr>
          <w:rFonts w:ascii="Trebuchet MS" w:hAnsi="Trebuchet MS"/>
          <w:color w:val="000000" w:themeColor="text1"/>
          <w:sz w:val="22"/>
          <w:szCs w:val="22"/>
        </w:rPr>
        <w:t>.</w:t>
      </w:r>
      <w:r w:rsidR="00964AA4" w:rsidRPr="00DB27C4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="00964AA4" w:rsidRPr="00DB27C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>In je hoofd kan een mug een olifant baren.</w:t>
      </w:r>
      <w:r w:rsidR="00DB27C4" w:rsidRPr="00DB27C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964AA4" w:rsidRPr="00964AA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>Je gevoelens overweldigen je, ze dringen zich op, halen je uit je concentratie en verstoren je nachtrust.</w:t>
      </w:r>
      <w:r w:rsidR="00DB27C4" w:rsidRPr="00DB27C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964AA4" w:rsidRPr="00964AA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>Door er met iemand over te praten, krijgen de dingen een naam en heb je er vat op.</w:t>
      </w:r>
      <w:r w:rsidR="00DB27C4" w:rsidRPr="00DB27C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964AA4" w:rsidRPr="00964AA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>Je gesprekspartner kan je hierbij helpen.</w:t>
      </w:r>
      <w:r w:rsidR="00DB27C4">
        <w:rPr>
          <w:rFonts w:ascii="Trebuchet MS" w:hAnsi="Trebuchet MS" w:cs="Arial"/>
          <w:color w:val="000000" w:themeColor="text1"/>
          <w:sz w:val="22"/>
          <w:szCs w:val="22"/>
          <w:lang w:val="nl-NL" w:eastAsia="nl-NL"/>
        </w:rPr>
        <w:t xml:space="preserve"> </w:t>
      </w:r>
      <w:r w:rsidR="00637D7D" w:rsidRPr="00DB27C4">
        <w:rPr>
          <w:rFonts w:ascii="Trebuchet MS" w:hAnsi="Trebuchet MS"/>
          <w:color w:val="000000" w:themeColor="text1"/>
          <w:sz w:val="22"/>
          <w:szCs w:val="22"/>
          <w:highlight w:val="yellow"/>
        </w:rPr>
        <w:t>www.fitinjehoofd.be</w:t>
      </w:r>
    </w:p>
    <w:p w:rsidR="004A41FF" w:rsidRPr="00DB27C4" w:rsidRDefault="00DB27C4" w:rsidP="004A41FF">
      <w:pPr>
        <w:spacing w:after="0" w:line="240" w:lineRule="auto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color w:val="000000" w:themeColor="text1"/>
          <w:u w:val="single"/>
        </w:rPr>
        <w:t xml:space="preserve">Gevoelsstand </w:t>
      </w:r>
      <w:r w:rsidR="004A41FF" w:rsidRPr="00DB27C4">
        <w:rPr>
          <w:rFonts w:ascii="Trebuchet MS" w:hAnsi="Trebuchet MS" w:cs="Times New Roman"/>
          <w:color w:val="000000" w:themeColor="text1"/>
          <w:u w:val="single"/>
        </w:rPr>
        <w:t>bericht</w:t>
      </w:r>
      <w:r w:rsidR="004A41FF" w:rsidRPr="00DB27C4">
        <w:rPr>
          <w:rFonts w:ascii="Trebuchet MS" w:hAnsi="Trebuchet MS" w:cs="Times New Roman"/>
          <w:color w:val="000000" w:themeColor="text1"/>
        </w:rPr>
        <w:t>:</w:t>
      </w:r>
      <w:r w:rsidR="004A41FF" w:rsidRPr="00DB27C4">
        <w:rPr>
          <w:rFonts w:ascii="Trebuchet MS" w:hAnsi="Trebuchet MS" w:cs="Times New Roman"/>
          <w:b/>
          <w:color w:val="000000" w:themeColor="text1"/>
        </w:rPr>
        <w:t xml:space="preserve">  </w:t>
      </w:r>
      <w:r w:rsidR="004A41FF" w:rsidRPr="00DB27C4">
        <w:rPr>
          <w:rFonts w:ascii="Trebuchet MS" w:hAnsi="Trebuchet MS" w:cs="Times New Roman"/>
          <w:color w:val="000000" w:themeColor="text1"/>
        </w:rPr>
        <w:t xml:space="preserve">Hoe </w:t>
      </w:r>
      <w:proofErr w:type="spellStart"/>
      <w:r w:rsidR="004A41FF" w:rsidRPr="00DB27C4">
        <w:rPr>
          <w:rFonts w:ascii="Trebuchet MS" w:hAnsi="Trebuchet MS" w:cs="Times New Roman"/>
          <w:color w:val="000000" w:themeColor="text1"/>
        </w:rPr>
        <w:t>is’t</w:t>
      </w:r>
      <w:proofErr w:type="spellEnd"/>
      <w:r w:rsidR="004A41FF" w:rsidRPr="00DB27C4">
        <w:rPr>
          <w:rFonts w:ascii="Trebuchet MS" w:hAnsi="Trebuchet MS" w:cs="Times New Roman"/>
          <w:color w:val="000000" w:themeColor="text1"/>
        </w:rPr>
        <w:t xml:space="preserve">? Een beetje gestrest, bang, enthousiast of trots? Kom vandaag naar de </w:t>
      </w:r>
      <w:r>
        <w:rPr>
          <w:rFonts w:ascii="Trebuchet MS" w:hAnsi="Trebuchet MS" w:cs="Times New Roman"/>
          <w:color w:val="000000" w:themeColor="text1"/>
        </w:rPr>
        <w:t>gevoelsstand</w:t>
      </w:r>
      <w:r w:rsidR="004A41FF" w:rsidRPr="00DB27C4">
        <w:rPr>
          <w:rFonts w:ascii="Trebuchet MS" w:hAnsi="Trebuchet MS" w:cs="Times New Roman"/>
          <w:color w:val="000000" w:themeColor="text1"/>
        </w:rPr>
        <w:t xml:space="preserve"> </w:t>
      </w:r>
      <w:r w:rsidR="004A41FF" w:rsidRPr="00DB27C4">
        <w:rPr>
          <w:rFonts w:ascii="Trebuchet MS" w:hAnsi="Trebuchet MS" w:cs="Times New Roman"/>
          <w:color w:val="000000" w:themeColor="text1"/>
          <w:highlight w:val="yellow"/>
        </w:rPr>
        <w:t>(locatie)</w:t>
      </w:r>
      <w:r w:rsidR="004A41FF" w:rsidRPr="00DB27C4">
        <w:rPr>
          <w:rFonts w:ascii="Trebuchet MS" w:hAnsi="Trebuchet MS" w:cs="Times New Roman"/>
          <w:color w:val="000000" w:themeColor="text1"/>
        </w:rPr>
        <w:t xml:space="preserve">, kies een button en speld hem op. Laat zien aan de mensen hoe jij je voelt vandaag. </w:t>
      </w:r>
      <w:r>
        <w:rPr>
          <w:rFonts w:ascii="Trebuchet MS" w:hAnsi="Trebuchet MS" w:cs="Times New Roman"/>
          <w:color w:val="000000" w:themeColor="text1"/>
        </w:rPr>
        <w:t>Praat erover</w:t>
      </w:r>
      <w:r w:rsidR="004A41FF" w:rsidRPr="00DB27C4">
        <w:rPr>
          <w:rFonts w:ascii="Trebuchet MS" w:hAnsi="Trebuchet MS" w:cs="Times New Roman"/>
          <w:color w:val="000000" w:themeColor="text1"/>
        </w:rPr>
        <w:t xml:space="preserve">. </w:t>
      </w:r>
    </w:p>
    <w:p w:rsidR="00BC731B" w:rsidRPr="00DB27C4" w:rsidRDefault="00BC731B" w:rsidP="003F6C47">
      <w:pPr>
        <w:spacing w:after="0" w:line="240" w:lineRule="auto"/>
        <w:rPr>
          <w:rFonts w:ascii="Trebuchet MS" w:hAnsi="Trebuchet MS" w:cs="Times New Roman"/>
          <w:color w:val="000000" w:themeColor="text1"/>
        </w:rPr>
      </w:pPr>
      <w:bookmarkStart w:id="0" w:name="_GoBack"/>
      <w:bookmarkEnd w:id="0"/>
    </w:p>
    <w:p w:rsidR="004A41FF" w:rsidRPr="00DB27C4" w:rsidRDefault="004A41FF" w:rsidP="003F6C47">
      <w:pPr>
        <w:spacing w:after="0" w:line="240" w:lineRule="auto"/>
        <w:rPr>
          <w:rFonts w:ascii="Trebuchet MS" w:hAnsi="Trebuchet MS" w:cs="Times New Roman"/>
          <w:color w:val="000000" w:themeColor="text1"/>
        </w:rPr>
      </w:pPr>
    </w:p>
    <w:p w:rsidR="00BC731B" w:rsidRPr="00DB27C4" w:rsidRDefault="00BC731B" w:rsidP="003F6C47">
      <w:pPr>
        <w:spacing w:after="0" w:line="240" w:lineRule="auto"/>
        <w:rPr>
          <w:rFonts w:ascii="Trebuchet MS" w:hAnsi="Trebuchet MS" w:cs="Times New Roman"/>
          <w:color w:val="000000" w:themeColor="text1"/>
        </w:rPr>
      </w:pPr>
    </w:p>
    <w:sectPr w:rsidR="00BC731B" w:rsidRPr="00DB27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495" w:rsidRDefault="00D1671B">
      <w:pPr>
        <w:spacing w:after="0" w:line="240" w:lineRule="auto"/>
      </w:pPr>
      <w:r>
        <w:separator/>
      </w:r>
    </w:p>
  </w:endnote>
  <w:endnote w:type="continuationSeparator" w:id="0">
    <w:p w:rsidR="001E5495" w:rsidRDefault="00D1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495" w:rsidRDefault="00D1671B">
      <w:pPr>
        <w:spacing w:after="0" w:line="240" w:lineRule="auto"/>
      </w:pPr>
      <w:r>
        <w:separator/>
      </w:r>
    </w:p>
  </w:footnote>
  <w:footnote w:type="continuationSeparator" w:id="0">
    <w:p w:rsidR="001E5495" w:rsidRDefault="00D1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80" w:rsidRDefault="005B19D9" w:rsidP="00476180">
    <w:pPr>
      <w:tabs>
        <w:tab w:val="center" w:pos="4536"/>
        <w:tab w:val="right" w:pos="9072"/>
      </w:tabs>
      <w:spacing w:after="0" w:line="240" w:lineRule="auto"/>
    </w:pPr>
    <w:r w:rsidRPr="00476180">
      <w:rPr>
        <w:noProof/>
        <w:lang w:val="nl-NL" w:eastAsia="nl-NL"/>
      </w:rPr>
      <w:drawing>
        <wp:inline distT="0" distB="0" distL="0" distR="0" wp14:anchorId="627ECA7D" wp14:editId="352AFF91">
          <wp:extent cx="1932499" cy="981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GO KEM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634" cy="98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E98" w:rsidRPr="00476180" w:rsidRDefault="00DB27C4" w:rsidP="00476180">
    <w:pPr>
      <w:tabs>
        <w:tab w:val="center" w:pos="4536"/>
        <w:tab w:val="right" w:pos="9072"/>
      </w:tabs>
      <w:spacing w:after="0" w:line="240" w:lineRule="auto"/>
    </w:pPr>
  </w:p>
  <w:p w:rsidR="00E33E98" w:rsidRPr="00E33E98" w:rsidRDefault="005B19D9" w:rsidP="00E33E98">
    <w:pPr>
      <w:tabs>
        <w:tab w:val="center" w:pos="4536"/>
        <w:tab w:val="right" w:pos="9072"/>
      </w:tabs>
      <w:spacing w:after="0" w:line="240" w:lineRule="auto"/>
    </w:pPr>
    <w:r w:rsidRPr="00E33E98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4D65C" wp14:editId="39A04BE8">
              <wp:simplePos x="0" y="0"/>
              <wp:positionH relativeFrom="column">
                <wp:posOffset>-4446</wp:posOffset>
              </wp:positionH>
              <wp:positionV relativeFrom="paragraph">
                <wp:posOffset>-1270</wp:posOffset>
              </wp:positionV>
              <wp:extent cx="5819775" cy="0"/>
              <wp:effectExtent l="0" t="0" r="952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09BD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4F855A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.1pt" to="45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" strokecolor="#009bd2" strokeweight="2pt"/>
          </w:pict>
        </mc:Fallback>
      </mc:AlternateContent>
    </w:r>
  </w:p>
  <w:p w:rsidR="00476180" w:rsidRDefault="00DB27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66B88"/>
    <w:multiLevelType w:val="hybridMultilevel"/>
    <w:tmpl w:val="2C24C9D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F4F4E"/>
    <w:multiLevelType w:val="hybridMultilevel"/>
    <w:tmpl w:val="30A0D9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D9"/>
    <w:rsid w:val="000A107F"/>
    <w:rsid w:val="000B0739"/>
    <w:rsid w:val="00174B37"/>
    <w:rsid w:val="001B1403"/>
    <w:rsid w:val="001E5495"/>
    <w:rsid w:val="002456F3"/>
    <w:rsid w:val="00246257"/>
    <w:rsid w:val="00246521"/>
    <w:rsid w:val="002A6AE8"/>
    <w:rsid w:val="002B0FBB"/>
    <w:rsid w:val="002C6F2F"/>
    <w:rsid w:val="00315CC4"/>
    <w:rsid w:val="003549E3"/>
    <w:rsid w:val="003F6C47"/>
    <w:rsid w:val="00411D08"/>
    <w:rsid w:val="004A41FF"/>
    <w:rsid w:val="004F1D3E"/>
    <w:rsid w:val="0053686C"/>
    <w:rsid w:val="005B19D9"/>
    <w:rsid w:val="006131F0"/>
    <w:rsid w:val="00621A83"/>
    <w:rsid w:val="00637D7D"/>
    <w:rsid w:val="00673923"/>
    <w:rsid w:val="006F6C08"/>
    <w:rsid w:val="006F7D39"/>
    <w:rsid w:val="007202AE"/>
    <w:rsid w:val="007367B6"/>
    <w:rsid w:val="00777EE8"/>
    <w:rsid w:val="007D3CD7"/>
    <w:rsid w:val="007E2C9E"/>
    <w:rsid w:val="008D6328"/>
    <w:rsid w:val="00901A24"/>
    <w:rsid w:val="00964AA4"/>
    <w:rsid w:val="00975463"/>
    <w:rsid w:val="00A814C4"/>
    <w:rsid w:val="00A85C98"/>
    <w:rsid w:val="00AE2CEF"/>
    <w:rsid w:val="00B032B3"/>
    <w:rsid w:val="00B224A2"/>
    <w:rsid w:val="00BA5F4D"/>
    <w:rsid w:val="00BC731B"/>
    <w:rsid w:val="00C757B3"/>
    <w:rsid w:val="00D1671B"/>
    <w:rsid w:val="00D465A7"/>
    <w:rsid w:val="00D762E2"/>
    <w:rsid w:val="00DB27C4"/>
    <w:rsid w:val="00E42455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803D"/>
  <w15:docId w15:val="{D3440382-93EC-46B1-A23D-EEB2A1C5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B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19D9"/>
  </w:style>
  <w:style w:type="paragraph" w:styleId="Ballontekst">
    <w:name w:val="Balloon Text"/>
    <w:basedOn w:val="Standaard"/>
    <w:link w:val="BallontekstChar"/>
    <w:uiPriority w:val="99"/>
    <w:semiHidden/>
    <w:unhideWhenUsed/>
    <w:rsid w:val="005B1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19D9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D16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671B"/>
  </w:style>
  <w:style w:type="character" w:styleId="Hyperlink">
    <w:name w:val="Hyperlink"/>
    <w:basedOn w:val="Standaardalinea-lettertype"/>
    <w:uiPriority w:val="99"/>
    <w:unhideWhenUsed/>
    <w:rsid w:val="00FA16F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4F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4F1D3E"/>
  </w:style>
  <w:style w:type="character" w:styleId="Zwaar">
    <w:name w:val="Strong"/>
    <w:basedOn w:val="Standaardalinea-lettertype"/>
    <w:uiPriority w:val="22"/>
    <w:qFormat/>
    <w:rsid w:val="004F1D3E"/>
    <w:rPr>
      <w:b/>
      <w:bCs/>
    </w:rPr>
  </w:style>
  <w:style w:type="character" w:styleId="Nadruk">
    <w:name w:val="Emphasis"/>
    <w:basedOn w:val="Standaardalinea-lettertype"/>
    <w:uiPriority w:val="20"/>
    <w:qFormat/>
    <w:rsid w:val="004F1D3E"/>
    <w:rPr>
      <w:i/>
      <w:iCs/>
    </w:rPr>
  </w:style>
  <w:style w:type="paragraph" w:styleId="Lijstalinea">
    <w:name w:val="List Paragraph"/>
    <w:basedOn w:val="Standaard"/>
    <w:uiPriority w:val="34"/>
    <w:qFormat/>
    <w:rsid w:val="00DB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injehoof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tinjehoofd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BD49-101D-42E9-996A-8F8EA5A4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 </cp:lastModifiedBy>
  <cp:revision>3</cp:revision>
  <cp:lastPrinted>2015-03-05T14:43:00Z</cp:lastPrinted>
  <dcterms:created xsi:type="dcterms:W3CDTF">2017-04-25T12:37:00Z</dcterms:created>
  <dcterms:modified xsi:type="dcterms:W3CDTF">2017-04-25T13:05:00Z</dcterms:modified>
</cp:coreProperties>
</file>